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599B" w14:textId="30CA065F" w:rsidR="00280005" w:rsidRDefault="00F55A8B" w:rsidP="00280005">
      <w:pPr>
        <w:jc w:val="both"/>
        <w:rPr>
          <w:b/>
          <w:bCs/>
          <w:sz w:val="32"/>
          <w:szCs w:val="32"/>
          <w:u w:val="single"/>
        </w:rPr>
      </w:pPr>
      <w:bookmarkStart w:id="0" w:name="_Hlk135898568"/>
      <w:r>
        <w:rPr>
          <w:noProof/>
        </w:rPr>
        <w:drawing>
          <wp:inline distT="0" distB="0" distL="0" distR="0" wp14:anchorId="51633C08" wp14:editId="6702F0B8">
            <wp:extent cx="2361062" cy="1610360"/>
            <wp:effectExtent l="0" t="0" r="1270" b="8890"/>
            <wp:docPr id="11218482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259" cy="161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04DD2" w14:textId="7C534CAC" w:rsidR="00280005" w:rsidRPr="00280005" w:rsidRDefault="00280005" w:rsidP="00F55A8B">
      <w:pPr>
        <w:jc w:val="center"/>
        <w:rPr>
          <w:b/>
          <w:bCs/>
          <w:sz w:val="32"/>
          <w:szCs w:val="32"/>
          <w:u w:val="single"/>
        </w:rPr>
      </w:pPr>
      <w:r w:rsidRPr="00280005">
        <w:rPr>
          <w:b/>
          <w:bCs/>
          <w:sz w:val="32"/>
          <w:szCs w:val="32"/>
          <w:u w:val="single"/>
        </w:rPr>
        <w:t>ΕΠΙΔΟΜΑ ΣΤΕΓΑΣΗΣ</w:t>
      </w:r>
    </w:p>
    <w:p w14:paraId="03FEF58E" w14:textId="08C7FB69" w:rsidR="00280005" w:rsidRPr="00280005" w:rsidRDefault="00280005" w:rsidP="00280005">
      <w:pPr>
        <w:ind w:left="-993" w:right="-766"/>
        <w:jc w:val="center"/>
        <w:rPr>
          <w:sz w:val="28"/>
          <w:szCs w:val="28"/>
          <w:u w:val="single"/>
        </w:rPr>
      </w:pPr>
      <w:r w:rsidRPr="00280005">
        <w:rPr>
          <w:sz w:val="28"/>
          <w:szCs w:val="28"/>
        </w:rPr>
        <w:t>(όλα σε φωτοτυπίες</w:t>
      </w:r>
      <w:r w:rsidRPr="00280005">
        <w:rPr>
          <w:sz w:val="28"/>
          <w:szCs w:val="28"/>
          <w:u w:val="single"/>
        </w:rPr>
        <w:t>)</w:t>
      </w:r>
    </w:p>
    <w:p w14:paraId="5F1A0775" w14:textId="55877A00" w:rsidR="00280005" w:rsidRPr="00280005" w:rsidRDefault="00280005" w:rsidP="00280005">
      <w:pPr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280005">
        <w:rPr>
          <w:b/>
          <w:bCs/>
          <w:sz w:val="32"/>
          <w:szCs w:val="32"/>
        </w:rPr>
        <w:t>Έντυπο συναίνεσης</w:t>
      </w:r>
    </w:p>
    <w:p w14:paraId="13A8F660" w14:textId="56C0D7AA" w:rsidR="00280005" w:rsidRPr="00280005" w:rsidRDefault="00280005" w:rsidP="00280005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u w:val="single"/>
        </w:rPr>
      </w:pPr>
      <w:r w:rsidRPr="00280005">
        <w:rPr>
          <w:b/>
          <w:bCs/>
          <w:sz w:val="32"/>
          <w:szCs w:val="32"/>
        </w:rPr>
        <w:t>Ε1 και Εκκαθαριστικό</w:t>
      </w:r>
    </w:p>
    <w:p w14:paraId="3308F503" w14:textId="36570ECF" w:rsidR="00280005" w:rsidRPr="00280005" w:rsidRDefault="00280005" w:rsidP="00280005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280005">
        <w:rPr>
          <w:b/>
          <w:bCs/>
          <w:sz w:val="32"/>
          <w:szCs w:val="32"/>
        </w:rPr>
        <w:t>Αστυνομική Ταυτότητα</w:t>
      </w:r>
    </w:p>
    <w:p w14:paraId="5FEEEF62" w14:textId="1A58B652" w:rsidR="00280005" w:rsidRPr="00280005" w:rsidRDefault="00280005" w:rsidP="00280005">
      <w:pPr>
        <w:pStyle w:val="a3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280005">
        <w:rPr>
          <w:b/>
          <w:bCs/>
          <w:sz w:val="32"/>
          <w:szCs w:val="32"/>
        </w:rPr>
        <w:t xml:space="preserve">Πιστοποιητικό Οικογενειακής Κατάστασης </w:t>
      </w:r>
      <w:r w:rsidRPr="00F55A8B">
        <w:rPr>
          <w:sz w:val="32"/>
          <w:szCs w:val="32"/>
        </w:rPr>
        <w:t>(πρόσφατο)</w:t>
      </w:r>
    </w:p>
    <w:p w14:paraId="1915F7F6" w14:textId="6DA1CD90" w:rsidR="00280005" w:rsidRPr="00F55A8B" w:rsidRDefault="00280005" w:rsidP="00280005">
      <w:pPr>
        <w:pStyle w:val="a3"/>
        <w:numPr>
          <w:ilvl w:val="0"/>
          <w:numId w:val="1"/>
        </w:numPr>
        <w:rPr>
          <w:sz w:val="32"/>
          <w:szCs w:val="32"/>
        </w:rPr>
      </w:pPr>
      <w:r w:rsidRPr="00280005">
        <w:rPr>
          <w:b/>
          <w:bCs/>
          <w:sz w:val="32"/>
          <w:szCs w:val="32"/>
        </w:rPr>
        <w:t xml:space="preserve">Μισθωτήριο </w:t>
      </w:r>
      <w:r w:rsidRPr="00F55A8B">
        <w:rPr>
          <w:sz w:val="32"/>
          <w:szCs w:val="32"/>
        </w:rPr>
        <w:t>(να έχει ισχύ για τουλάχιστον 6 μήνες)</w:t>
      </w:r>
    </w:p>
    <w:p w14:paraId="0B19E448" w14:textId="03E75F8A" w:rsidR="00280005" w:rsidRPr="00280005" w:rsidRDefault="00280005" w:rsidP="00280005">
      <w:pPr>
        <w:pStyle w:val="a3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280005">
        <w:rPr>
          <w:b/>
          <w:bCs/>
          <w:sz w:val="32"/>
          <w:szCs w:val="32"/>
        </w:rPr>
        <w:t>ΙΒΑΝ</w:t>
      </w:r>
    </w:p>
    <w:p w14:paraId="5FB58797" w14:textId="6B07D758" w:rsidR="00280005" w:rsidRPr="00280005" w:rsidRDefault="00280005" w:rsidP="00280005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280005">
        <w:rPr>
          <w:b/>
          <w:bCs/>
          <w:sz w:val="32"/>
          <w:szCs w:val="32"/>
        </w:rPr>
        <w:t>Λογαριασμός Ρεύματος (πρόσφατος)</w:t>
      </w:r>
    </w:p>
    <w:p w14:paraId="521FA0F8" w14:textId="77777777" w:rsidR="00280005" w:rsidRDefault="00280005" w:rsidP="00280005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280005">
        <w:rPr>
          <w:b/>
          <w:bCs/>
          <w:sz w:val="32"/>
          <w:szCs w:val="32"/>
        </w:rPr>
        <w:t>Βεβαίωση Εγγραφής / φοίτησης</w:t>
      </w:r>
    </w:p>
    <w:p w14:paraId="6286448C" w14:textId="77777777" w:rsidR="00280005" w:rsidRPr="00280005" w:rsidRDefault="00280005" w:rsidP="00280005">
      <w:pPr>
        <w:pStyle w:val="a3"/>
        <w:ind w:left="644"/>
        <w:rPr>
          <w:b/>
          <w:bCs/>
          <w:sz w:val="32"/>
          <w:szCs w:val="32"/>
        </w:rPr>
      </w:pPr>
    </w:p>
    <w:p w14:paraId="6D4F672E" w14:textId="77777777" w:rsidR="00280005" w:rsidRDefault="00280005" w:rsidP="00280005">
      <w:pPr>
        <w:ind w:left="75"/>
        <w:rPr>
          <w:b/>
          <w:bCs/>
          <w:sz w:val="32"/>
          <w:szCs w:val="32"/>
          <w:u w:val="single"/>
        </w:rPr>
      </w:pPr>
      <w:r w:rsidRPr="00280005">
        <w:rPr>
          <w:b/>
          <w:bCs/>
          <w:sz w:val="32"/>
          <w:szCs w:val="32"/>
          <w:u w:val="single"/>
        </w:rPr>
        <w:t xml:space="preserve">Διάσταση </w:t>
      </w:r>
      <w:r w:rsidRPr="00280005">
        <w:rPr>
          <w:b/>
          <w:bCs/>
          <w:sz w:val="32"/>
          <w:szCs w:val="32"/>
        </w:rPr>
        <w:t xml:space="preserve"> </w:t>
      </w:r>
      <w:r w:rsidRPr="00280005">
        <w:rPr>
          <w:sz w:val="32"/>
          <w:szCs w:val="32"/>
        </w:rPr>
        <w:sym w:font="Wingdings" w:char="F0E0"/>
      </w:r>
      <w:r w:rsidRPr="00280005">
        <w:rPr>
          <w:b/>
          <w:bCs/>
          <w:sz w:val="32"/>
          <w:szCs w:val="32"/>
        </w:rPr>
        <w:t xml:space="preserve"> αγωγή διαζυγίου ή  χωριστή κατοικία</w:t>
      </w:r>
      <w:r>
        <w:rPr>
          <w:b/>
          <w:bCs/>
          <w:sz w:val="32"/>
          <w:szCs w:val="32"/>
        </w:rPr>
        <w:t xml:space="preserve"> </w:t>
      </w:r>
      <w:r w:rsidRPr="00280005">
        <w:rPr>
          <w:b/>
          <w:bCs/>
          <w:sz w:val="32"/>
          <w:szCs w:val="32"/>
        </w:rPr>
        <w:t>+</w:t>
      </w:r>
      <w:r>
        <w:rPr>
          <w:b/>
          <w:bCs/>
          <w:sz w:val="32"/>
          <w:szCs w:val="32"/>
        </w:rPr>
        <w:t xml:space="preserve"> ΔΕΚΟ</w:t>
      </w:r>
      <w:r w:rsidRPr="0028000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</w:t>
      </w:r>
      <w:r w:rsidRPr="00280005">
        <w:rPr>
          <w:b/>
          <w:bCs/>
          <w:sz w:val="32"/>
          <w:szCs w:val="32"/>
          <w:u w:val="single"/>
        </w:rPr>
        <w:t>Διαζύ</w:t>
      </w:r>
      <w:r>
        <w:rPr>
          <w:b/>
          <w:bCs/>
          <w:sz w:val="32"/>
          <w:szCs w:val="32"/>
          <w:u w:val="single"/>
        </w:rPr>
        <w:t>γιο</w:t>
      </w:r>
    </w:p>
    <w:p w14:paraId="06CD4D56" w14:textId="41F67065" w:rsidR="00280005" w:rsidRPr="00280005" w:rsidRDefault="00280005" w:rsidP="00280005">
      <w:pPr>
        <w:ind w:left="75"/>
        <w:rPr>
          <w:b/>
          <w:bCs/>
          <w:sz w:val="32"/>
          <w:szCs w:val="32"/>
        </w:rPr>
      </w:pPr>
      <w:r w:rsidRPr="00280005">
        <w:rPr>
          <w:b/>
          <w:bCs/>
          <w:sz w:val="32"/>
          <w:szCs w:val="32"/>
          <w:u w:val="single"/>
        </w:rPr>
        <w:t>Επιμέλεια:</w:t>
      </w:r>
      <w:r w:rsidRPr="0028000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--&gt;</w:t>
      </w:r>
      <w:r w:rsidRPr="00280005">
        <w:rPr>
          <w:b/>
          <w:bCs/>
          <w:sz w:val="32"/>
          <w:szCs w:val="32"/>
        </w:rPr>
        <w:t xml:space="preserve">   δικαστική απόφαση</w:t>
      </w:r>
    </w:p>
    <w:p w14:paraId="2ACF4A22" w14:textId="2353BAFC" w:rsidR="00280005" w:rsidRPr="00280005" w:rsidRDefault="00280005" w:rsidP="00280005">
      <w:pPr>
        <w:jc w:val="center"/>
        <w:rPr>
          <w:b/>
          <w:bCs/>
          <w:sz w:val="24"/>
          <w:szCs w:val="24"/>
        </w:rPr>
      </w:pPr>
      <w:r w:rsidRPr="00280005">
        <w:rPr>
          <w:b/>
          <w:bCs/>
          <w:sz w:val="32"/>
          <w:szCs w:val="32"/>
          <w:u w:val="single"/>
        </w:rPr>
        <w:t>*</w:t>
      </w:r>
      <w:r w:rsidRPr="00280005">
        <w:rPr>
          <w:b/>
          <w:bCs/>
          <w:sz w:val="24"/>
          <w:szCs w:val="24"/>
          <w:u w:val="single"/>
        </w:rPr>
        <w:t xml:space="preserve">Εξουσιοδότηση και γνωμάτευση σε περίπτωση υποβολής από τρίτα πρόσωπα μόνο σε εξαιρετικές περιπτώσεις. </w:t>
      </w:r>
    </w:p>
    <w:p w14:paraId="1C82EEDA" w14:textId="6D5BB9D0" w:rsidR="00280005" w:rsidRDefault="00280005" w:rsidP="00280005">
      <w:pPr>
        <w:jc w:val="center"/>
        <w:rPr>
          <w:b/>
          <w:bCs/>
          <w:i/>
          <w:iCs/>
          <w:sz w:val="24"/>
          <w:szCs w:val="24"/>
        </w:rPr>
      </w:pPr>
      <w:r w:rsidRPr="00280005">
        <w:rPr>
          <w:b/>
          <w:bCs/>
          <w:i/>
          <w:iCs/>
          <w:sz w:val="24"/>
          <w:szCs w:val="24"/>
        </w:rPr>
        <w:t>*(οποιοδήποτε επιπλέον έγγραφο ζητηθεί από την υπηρεσία)</w:t>
      </w:r>
    </w:p>
    <w:p w14:paraId="7D489448" w14:textId="77777777" w:rsidR="00280005" w:rsidRPr="00280005" w:rsidRDefault="00280005" w:rsidP="00F55A8B">
      <w:pPr>
        <w:rPr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0005" w14:paraId="61EE0A0A" w14:textId="77777777" w:rsidTr="00280005">
        <w:tc>
          <w:tcPr>
            <w:tcW w:w="8296" w:type="dxa"/>
          </w:tcPr>
          <w:p w14:paraId="29AD3134" w14:textId="77777777" w:rsidR="00280005" w:rsidRDefault="00280005" w:rsidP="0028000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24A7E172" w14:textId="77777777" w:rsidR="00280005" w:rsidRDefault="00280005" w:rsidP="0028000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Τηλέφωνα επικοινωνίας: 281 340 9536/-9538/-9541/-9545/-9549</w:t>
            </w:r>
          </w:p>
          <w:p w14:paraId="6EF5ACAB" w14:textId="31EE9A96" w:rsidR="00280005" w:rsidRDefault="00280005" w:rsidP="0028000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1830FEBB" w14:textId="77777777" w:rsidR="00280005" w:rsidRDefault="00280005" w:rsidP="00280005">
      <w:pPr>
        <w:jc w:val="center"/>
        <w:rPr>
          <w:b/>
          <w:bCs/>
          <w:i/>
          <w:iCs/>
          <w:sz w:val="32"/>
          <w:szCs w:val="32"/>
        </w:rPr>
      </w:pPr>
    </w:p>
    <w:p w14:paraId="1A992D9F" w14:textId="77777777" w:rsidR="00280005" w:rsidRPr="00280005" w:rsidRDefault="00280005" w:rsidP="00280005">
      <w:pPr>
        <w:rPr>
          <w:b/>
          <w:bCs/>
          <w:i/>
          <w:iCs/>
          <w:sz w:val="32"/>
          <w:szCs w:val="32"/>
        </w:rPr>
      </w:pPr>
    </w:p>
    <w:bookmarkEnd w:id="0"/>
    <w:p w14:paraId="653D740C" w14:textId="2E54FC6A" w:rsidR="006240DF" w:rsidRPr="00280005" w:rsidRDefault="00F55A8B" w:rsidP="0028000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9BD5C74" wp14:editId="407A4926">
            <wp:extent cx="5273675" cy="932815"/>
            <wp:effectExtent l="0" t="0" r="3175" b="635"/>
            <wp:docPr id="200426418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40DF" w:rsidRPr="00280005" w:rsidSect="00280005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276E8"/>
    <w:multiLevelType w:val="hybridMultilevel"/>
    <w:tmpl w:val="23C820CC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A03E3"/>
    <w:multiLevelType w:val="hybridMultilevel"/>
    <w:tmpl w:val="B074F154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12413092">
    <w:abstractNumId w:val="0"/>
  </w:num>
  <w:num w:numId="2" w16cid:durableId="161232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05"/>
    <w:rsid w:val="00280005"/>
    <w:rsid w:val="005F66F0"/>
    <w:rsid w:val="006240DF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D1FBD9"/>
  <w15:chartTrackingRefBased/>
  <w15:docId w15:val="{14D6431D-BB24-4275-AC02-9D629962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005"/>
    <w:pPr>
      <w:ind w:left="720"/>
      <w:contextualSpacing/>
    </w:pPr>
  </w:style>
  <w:style w:type="table" w:styleId="a4">
    <w:name w:val="Table Grid"/>
    <w:basedOn w:val="a1"/>
    <w:uiPriority w:val="39"/>
    <w:rsid w:val="0028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Olympia Vourvaxaki</dc:creator>
  <cp:keywords/>
  <dc:description/>
  <cp:lastModifiedBy>Olympia Vourvaxaki</cp:lastModifiedBy>
  <cp:revision>2</cp:revision>
  <dcterms:created xsi:type="dcterms:W3CDTF">2023-05-25T08:54:00Z</dcterms:created>
  <dcterms:modified xsi:type="dcterms:W3CDTF">2023-05-25T08:54:00Z</dcterms:modified>
</cp:coreProperties>
</file>